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61430FBD"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10627942" w:rsidR="002A5A09" w:rsidRDefault="00F37680" w:rsidP="002A5A09">
      <w:pPr>
        <w:rPr>
          <w:rFonts w:asciiTheme="minorEastAsia" w:hAnsiTheme="minorEastAsia" w:hint="eastAsia"/>
          <w:b/>
        </w:rPr>
      </w:pPr>
      <w:r>
        <w:rPr>
          <w:rFonts w:asciiTheme="minorEastAsia" w:hAnsiTheme="minorEastAsia"/>
          <w:b/>
        </w:rPr>
        <w:t xml:space="preserve">(4) </w:t>
      </w:r>
      <w:r>
        <w:rPr>
          <w:rFonts w:asciiTheme="minorEastAsia" w:hAnsiTheme="minorEastAsia" w:hint="eastAsia"/>
          <w:b/>
        </w:rPr>
        <w:t>デザイン人間工学におけるユーザビリティの定義</w:t>
      </w:r>
    </w:p>
    <w:p w14:paraId="2CD29EF6" w14:textId="31A1B609" w:rsidR="00F37680" w:rsidRDefault="00F37680" w:rsidP="002A5A09">
      <w:pPr>
        <w:rPr>
          <w:rFonts w:asciiTheme="minorEastAsia" w:hAnsiTheme="minorEastAsia" w:hint="eastAsia"/>
          <w:b/>
        </w:rPr>
      </w:pPr>
      <w:r>
        <w:rPr>
          <w:rFonts w:asciiTheme="minorEastAsia" w:hAnsiTheme="minorEastAsia" w:hint="eastAsia"/>
          <w:b/>
        </w:rPr>
        <w:t xml:space="preserve">　</w:t>
      </w:r>
      <w:r w:rsidR="00511641">
        <w:rPr>
          <w:rFonts w:asciiTheme="minorEastAsia" w:hAnsiTheme="minorEastAsia" w:hint="eastAsia"/>
          <w:b/>
        </w:rPr>
        <w:t>デザイン人間工学におけるユーザビリティは，人間</w:t>
      </w:r>
      <w:r w:rsidR="00511641">
        <w:rPr>
          <w:rFonts w:asciiTheme="minorEastAsia" w:hAnsiTheme="minorEastAsia"/>
          <w:b/>
        </w:rPr>
        <w:t>-</w:t>
      </w:r>
      <w:r w:rsidR="00511641">
        <w:rPr>
          <w:rFonts w:asciiTheme="minorEastAsia" w:hAnsiTheme="minorEastAsia" w:hint="eastAsia"/>
          <w:b/>
        </w:rPr>
        <w:t>機械インタフェース</w:t>
      </w:r>
      <w:r w:rsidR="00511641">
        <w:rPr>
          <w:rFonts w:asciiTheme="minorEastAsia" w:hAnsiTheme="minorEastAsia"/>
          <w:b/>
        </w:rPr>
        <w:t>(HMI: Human Machine Interface)</w:t>
      </w:r>
      <w:r w:rsidR="00511641">
        <w:rPr>
          <w:rFonts w:asciiTheme="minorEastAsia" w:hAnsiTheme="minorEastAsia" w:hint="eastAsia"/>
          <w:b/>
        </w:rPr>
        <w:t>に焦点を当てて以下の</w:t>
      </w:r>
      <w:r w:rsidR="00511641">
        <w:rPr>
          <w:rFonts w:asciiTheme="minorEastAsia" w:hAnsiTheme="minorEastAsia"/>
          <w:b/>
        </w:rPr>
        <w:t>HMI</w:t>
      </w:r>
      <w:r w:rsidR="00511641">
        <w:rPr>
          <w:rFonts w:asciiTheme="minorEastAsia" w:hAnsiTheme="minorEastAsia" w:hint="eastAsia"/>
          <w:b/>
        </w:rPr>
        <w:t>の</w:t>
      </w:r>
      <w:r w:rsidR="00511641">
        <w:rPr>
          <w:rFonts w:asciiTheme="minorEastAsia" w:hAnsiTheme="minorEastAsia"/>
          <w:b/>
        </w:rPr>
        <w:t>5</w:t>
      </w:r>
      <w:r w:rsidR="00511641">
        <w:rPr>
          <w:rFonts w:asciiTheme="minorEastAsia" w:hAnsiTheme="minorEastAsia" w:hint="eastAsia"/>
          <w:b/>
        </w:rPr>
        <w:t>側面からユーザビリティを定義している．</w:t>
      </w:r>
    </w:p>
    <w:p w14:paraId="23D149D8" w14:textId="58EC5E03" w:rsidR="00511641" w:rsidRPr="00511641" w:rsidRDefault="00511641" w:rsidP="00511641">
      <w:pPr>
        <w:pStyle w:val="ab"/>
        <w:numPr>
          <w:ilvl w:val="0"/>
          <w:numId w:val="9"/>
        </w:numPr>
        <w:ind w:leftChars="0"/>
        <w:rPr>
          <w:rFonts w:asciiTheme="minorEastAsia" w:hAnsiTheme="minorEastAsia" w:hint="eastAsia"/>
          <w:b/>
        </w:rPr>
      </w:pPr>
      <w:r w:rsidRPr="00511641">
        <w:rPr>
          <w:rFonts w:asciiTheme="minorEastAsia" w:hAnsiTheme="minorEastAsia" w:hint="eastAsia"/>
          <w:b/>
        </w:rPr>
        <w:t>身体的側面</w:t>
      </w:r>
    </w:p>
    <w:p w14:paraId="393C49EA" w14:textId="4871B30E" w:rsidR="00511641" w:rsidRDefault="00511641" w:rsidP="00511641">
      <w:pPr>
        <w:pStyle w:val="ab"/>
        <w:ind w:leftChars="0" w:left="360"/>
        <w:rPr>
          <w:rFonts w:asciiTheme="minorEastAsia" w:hAnsiTheme="minorEastAsia" w:hint="eastAsia"/>
          <w:b/>
        </w:rPr>
      </w:pPr>
      <w:r>
        <w:rPr>
          <w:rFonts w:asciiTheme="minorEastAsia" w:hAnsiTheme="minorEastAsia" w:hint="eastAsia"/>
          <w:b/>
        </w:rPr>
        <w:t>ユーザとシステム（機械）との身体面での整合性である．適合性が悪いと，悪いシステムを取るなどの現象が現れる．</w:t>
      </w:r>
    </w:p>
    <w:p w14:paraId="4CEEE8C4" w14:textId="03870C67" w:rsidR="00511641" w:rsidRPr="00511641" w:rsidRDefault="00511641" w:rsidP="00511641">
      <w:pPr>
        <w:pStyle w:val="ab"/>
        <w:numPr>
          <w:ilvl w:val="0"/>
          <w:numId w:val="9"/>
        </w:numPr>
        <w:ind w:leftChars="0"/>
        <w:rPr>
          <w:rFonts w:asciiTheme="minorEastAsia" w:hAnsiTheme="minorEastAsia" w:hint="eastAsia"/>
          <w:b/>
        </w:rPr>
      </w:pPr>
      <w:r w:rsidRPr="00511641">
        <w:rPr>
          <w:rFonts w:asciiTheme="minorEastAsia" w:hAnsiTheme="minorEastAsia" w:hint="eastAsia"/>
          <w:b/>
        </w:rPr>
        <w:t>頭脳的側面</w:t>
      </w:r>
    </w:p>
    <w:p w14:paraId="3E815AD9" w14:textId="38E6D982" w:rsidR="00511641" w:rsidRDefault="00511641" w:rsidP="00511641">
      <w:pPr>
        <w:pStyle w:val="ab"/>
        <w:ind w:leftChars="0" w:left="360"/>
        <w:rPr>
          <w:rFonts w:asciiTheme="minorEastAsia" w:hAnsiTheme="minorEastAsia" w:hint="eastAsia"/>
          <w:b/>
        </w:rPr>
      </w:pPr>
      <w:r>
        <w:rPr>
          <w:rFonts w:asciiTheme="minorEastAsia" w:hAnsiTheme="minorEastAsia" w:hint="eastAsia"/>
          <w:b/>
        </w:rPr>
        <w:t>ユーザとシステム（機械）との情報面での適合性である．ユーザのメンタルモデルに適合した操作画面でないとユーザは操作が困難となる．</w:t>
      </w:r>
    </w:p>
    <w:p w14:paraId="7FCAF23E" w14:textId="5432C455" w:rsidR="007F24EB" w:rsidRPr="007F24EB" w:rsidRDefault="007F24EB" w:rsidP="007F24EB">
      <w:pPr>
        <w:pStyle w:val="ab"/>
        <w:numPr>
          <w:ilvl w:val="0"/>
          <w:numId w:val="9"/>
        </w:numPr>
        <w:ind w:leftChars="0"/>
        <w:rPr>
          <w:rFonts w:asciiTheme="minorEastAsia" w:hAnsiTheme="minorEastAsia" w:hint="eastAsia"/>
          <w:b/>
        </w:rPr>
      </w:pPr>
      <w:r w:rsidRPr="007F24EB">
        <w:rPr>
          <w:rFonts w:asciiTheme="minorEastAsia" w:hAnsiTheme="minorEastAsia" w:hint="eastAsia"/>
          <w:b/>
        </w:rPr>
        <w:t>時間的側面</w:t>
      </w:r>
    </w:p>
    <w:p w14:paraId="1769E2E9" w14:textId="17857867" w:rsidR="007F24EB" w:rsidRDefault="007F24EB" w:rsidP="007F24EB">
      <w:pPr>
        <w:pStyle w:val="ab"/>
        <w:ind w:leftChars="0" w:left="360"/>
        <w:rPr>
          <w:rFonts w:asciiTheme="minorEastAsia" w:hAnsiTheme="minorEastAsia" w:hint="eastAsia"/>
          <w:b/>
        </w:rPr>
      </w:pPr>
      <w:r>
        <w:rPr>
          <w:rFonts w:asciiTheme="minorEastAsia" w:hAnsiTheme="minorEastAsia" w:hint="eastAsia"/>
          <w:b/>
        </w:rPr>
        <w:t>ユーザとシステム（機械）との時間的適合性である．主にユーザの疲労と係わっている．</w:t>
      </w:r>
    </w:p>
    <w:p w14:paraId="0C36F817" w14:textId="69B765BA" w:rsidR="009C36D0" w:rsidRPr="009C36D0" w:rsidRDefault="009C36D0" w:rsidP="009C36D0">
      <w:pPr>
        <w:pStyle w:val="ab"/>
        <w:numPr>
          <w:ilvl w:val="0"/>
          <w:numId w:val="9"/>
        </w:numPr>
        <w:ind w:leftChars="0"/>
        <w:rPr>
          <w:rFonts w:asciiTheme="minorEastAsia" w:hAnsiTheme="minorEastAsia" w:hint="eastAsia"/>
          <w:b/>
        </w:rPr>
      </w:pPr>
      <w:r w:rsidRPr="009C36D0">
        <w:rPr>
          <w:rFonts w:asciiTheme="minorEastAsia" w:hAnsiTheme="minorEastAsia" w:hint="eastAsia"/>
          <w:b/>
        </w:rPr>
        <w:t>環境的側面</w:t>
      </w:r>
    </w:p>
    <w:p w14:paraId="2B6C02E2" w14:textId="3A6DBB87" w:rsidR="009C36D0" w:rsidRDefault="009C36D0" w:rsidP="009C36D0">
      <w:pPr>
        <w:pStyle w:val="ab"/>
        <w:ind w:leftChars="0" w:left="360"/>
        <w:rPr>
          <w:rFonts w:asciiTheme="minorEastAsia" w:hAnsiTheme="minorEastAsia" w:hint="eastAsia"/>
          <w:b/>
        </w:rPr>
      </w:pPr>
      <w:r>
        <w:rPr>
          <w:rFonts w:asciiTheme="minorEastAsia" w:hAnsiTheme="minorEastAsia" w:hint="eastAsia"/>
          <w:b/>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9C36D0" w:rsidRDefault="009C36D0" w:rsidP="009C36D0">
      <w:pPr>
        <w:pStyle w:val="ab"/>
        <w:numPr>
          <w:ilvl w:val="0"/>
          <w:numId w:val="9"/>
        </w:numPr>
        <w:ind w:leftChars="0"/>
        <w:rPr>
          <w:rFonts w:asciiTheme="minorEastAsia" w:hAnsiTheme="minorEastAsia" w:hint="eastAsia"/>
          <w:b/>
        </w:rPr>
      </w:pPr>
      <w:r w:rsidRPr="009C36D0">
        <w:rPr>
          <w:rFonts w:asciiTheme="minorEastAsia" w:hAnsiTheme="minorEastAsia" w:hint="eastAsia"/>
          <w:b/>
        </w:rPr>
        <w:t>運用的側面</w:t>
      </w:r>
    </w:p>
    <w:p w14:paraId="1F508F0E" w14:textId="0DF1878E" w:rsidR="009C36D0" w:rsidRPr="009C36D0" w:rsidRDefault="009C36D0" w:rsidP="009C36D0">
      <w:pPr>
        <w:pStyle w:val="ab"/>
        <w:ind w:leftChars="0" w:left="360"/>
        <w:rPr>
          <w:rFonts w:asciiTheme="minorEastAsia" w:hAnsiTheme="minorEastAsia" w:hint="eastAsia"/>
          <w:b/>
        </w:rPr>
      </w:pPr>
      <w:r>
        <w:rPr>
          <w:rFonts w:asciiTheme="minorEastAsia" w:hAnsiTheme="minorEastAsia" w:hint="eastAsia"/>
          <w:b/>
        </w:rPr>
        <w:t>ユーザとシステム（機械）の関係に対し，その運用面での適合性である．銀行の</w:t>
      </w:r>
      <w:r>
        <w:rPr>
          <w:rFonts w:asciiTheme="minorEastAsia" w:hAnsiTheme="minorEastAsia"/>
          <w:b/>
        </w:rPr>
        <w:t>ATM</w:t>
      </w:r>
      <w:r>
        <w:rPr>
          <w:rFonts w:asciiTheme="minorEastAsia" w:hAnsiTheme="minorEastAsia" w:hint="eastAsia"/>
          <w:b/>
        </w:rPr>
        <w:t>のようにユーザがシステムをうまく使えない場合，サポートする</w:t>
      </w:r>
      <w:r w:rsidR="006934A6">
        <w:rPr>
          <w:rFonts w:asciiTheme="minorEastAsia" w:hAnsiTheme="minorEastAsia" w:hint="eastAsia"/>
          <w:b/>
        </w:rPr>
        <w:t>人の手助けにより，操作ができるようになる．</w:t>
      </w:r>
      <w:bookmarkStart w:id="8" w:name="_GoBack"/>
      <w:bookmarkEnd w:id="8"/>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5F3430C9" w:rsidR="002A5A09" w:rsidRPr="00593DB9" w:rsidRDefault="002A5A09" w:rsidP="00593DB9">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sidR="00593DB9">
        <w:rPr>
          <w:rFonts w:asciiTheme="minorEastAsia" w:hAnsiTheme="minorEastAsia" w:hint="eastAsia"/>
        </w:rPr>
        <w:t>代表的なアンケート用紙では，</w:t>
      </w:r>
      <w:r w:rsidR="00593DB9" w:rsidRPr="00D03254">
        <w:rPr>
          <w:rFonts w:asciiTheme="minorEastAsia" w:hAnsiTheme="minorEastAsia" w:hint="eastAsia"/>
        </w:rPr>
        <w:t>ベン・シュナイダーマン博士</w:t>
      </w:r>
      <w:r w:rsidR="00593DB9">
        <w:rPr>
          <w:rFonts w:asciiTheme="minorEastAsia" w:hAnsiTheme="minorEastAsia" w:hint="eastAsia"/>
        </w:rPr>
        <w:t>ら</w:t>
      </w:r>
      <w:r w:rsidR="00593DB9" w:rsidRPr="00514949">
        <w:rPr>
          <w:vertAlign w:val="superscript"/>
        </w:rPr>
        <w:t>[</w:t>
      </w:r>
      <w:r w:rsidR="00593DB9" w:rsidRPr="0074707B">
        <w:rPr>
          <w:vertAlign w:val="superscript"/>
        </w:rPr>
        <w:t>13</w:t>
      </w:r>
      <w:r w:rsidR="00593DB9" w:rsidRPr="00514949">
        <w:rPr>
          <w:vertAlign w:val="superscript"/>
        </w:rPr>
        <w:t>]</w:t>
      </w:r>
      <w:r w:rsidR="00593DB9">
        <w:rPr>
          <w:rFonts w:asciiTheme="minorEastAsia" w:hAnsiTheme="minorEastAsia" w:hint="eastAsia"/>
        </w:rPr>
        <w:t>による</w:t>
      </w:r>
      <w:r w:rsidR="00593DB9" w:rsidRPr="0074707B">
        <w:rPr>
          <w:b/>
        </w:rPr>
        <w:t>QUIS</w:t>
      </w:r>
      <w:r w:rsidR="00593DB9" w:rsidRPr="00D03254">
        <w:rPr>
          <w:rFonts w:asciiTheme="minorEastAsia" w:hAnsiTheme="minorEastAsia" w:hint="eastAsia"/>
          <w:b/>
        </w:rPr>
        <w:t>（</w:t>
      </w:r>
      <w:r w:rsidR="00593DB9" w:rsidRPr="0074707B">
        <w:rPr>
          <w:b/>
        </w:rPr>
        <w:t>Questionnaire for User Interaction Satisfaction</w:t>
      </w:r>
      <w:r w:rsidR="00593DB9">
        <w:rPr>
          <w:rFonts w:hint="eastAsia"/>
          <w:b/>
        </w:rPr>
        <w:t>），</w:t>
      </w:r>
      <w:r w:rsidR="00593DB9" w:rsidRPr="00D03254">
        <w:rPr>
          <w:rFonts w:asciiTheme="minorEastAsia" w:hAnsiTheme="minorEastAsia" w:hint="eastAsia"/>
        </w:rPr>
        <w:t>イギリスのコーク大学で開発され</w:t>
      </w:r>
      <w:r w:rsidR="00593DB9">
        <w:rPr>
          <w:rFonts w:asciiTheme="minorEastAsia" w:hAnsiTheme="minorEastAsia" w:hint="eastAsia"/>
        </w:rPr>
        <w:t>た</w:t>
      </w:r>
      <w:r w:rsidR="00593DB9" w:rsidRPr="00593DB9">
        <w:rPr>
          <w:color w:val="C0504D" w:themeColor="accent2"/>
        </w:rPr>
        <w:t>SUMI</w:t>
      </w:r>
      <w:r w:rsidR="00593DB9" w:rsidRPr="00593DB9">
        <w:rPr>
          <w:rFonts w:asciiTheme="minorEastAsia" w:hAnsiTheme="minorEastAsia" w:hint="eastAsia"/>
          <w:color w:val="C0504D" w:themeColor="accent2"/>
        </w:rPr>
        <w:t>（</w:t>
      </w:r>
      <w:r w:rsidR="00593DB9" w:rsidRPr="00593DB9">
        <w:rPr>
          <w:color w:val="C0504D" w:themeColor="accent2"/>
        </w:rPr>
        <w:t>Software Usability Measurement Inventory</w:t>
      </w:r>
      <w:r w:rsidR="00593DB9" w:rsidRPr="00593DB9">
        <w:rPr>
          <w:rFonts w:asciiTheme="minorEastAsia" w:hAnsiTheme="minorEastAsia" w:hint="eastAsia"/>
          <w:color w:val="C0504D" w:themeColor="accent2"/>
        </w:rPr>
        <w:t>）</w:t>
      </w:r>
      <w:r w:rsidR="00593DB9">
        <w:rPr>
          <w:rFonts w:asciiTheme="minorEastAsia" w:hAnsiTheme="minorEastAsia" w:hint="eastAsia"/>
          <w:color w:val="C0504D" w:themeColor="accent2"/>
        </w:rPr>
        <w:t>や</w:t>
      </w:r>
      <w:r w:rsidR="00593DB9" w:rsidRPr="00E92430">
        <w:rPr>
          <w:color w:val="C0504D" w:themeColor="accent2"/>
        </w:rPr>
        <w:t>WAMMI</w:t>
      </w:r>
      <w:r w:rsidR="00593DB9" w:rsidRPr="00E92430">
        <w:rPr>
          <w:rFonts w:asciiTheme="minorEastAsia" w:hAnsiTheme="minorEastAsia" w:hint="eastAsia"/>
          <w:color w:val="C0504D" w:themeColor="accent2"/>
        </w:rPr>
        <w:t>（</w:t>
      </w:r>
      <w:r w:rsidR="00593DB9" w:rsidRPr="00E92430">
        <w:rPr>
          <w:color w:val="C0504D" w:themeColor="accent2"/>
        </w:rPr>
        <w:t>Web site Analysis and Measurement Inventory</w:t>
      </w:r>
      <w:r w:rsidR="00593DB9" w:rsidRPr="00E92430">
        <w:rPr>
          <w:rFonts w:asciiTheme="minorEastAsia" w:hAnsiTheme="minorEastAsia" w:hint="eastAsia"/>
          <w:color w:val="C0504D" w:themeColor="accent2"/>
        </w:rPr>
        <w:t>）</w:t>
      </w:r>
      <w:r w:rsidR="00593DB9">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016446D5" w14:textId="70408554" w:rsidR="002A5A09" w:rsidRPr="00B8273F" w:rsidRDefault="002A5A09" w:rsidP="00593DB9">
      <w:pPr>
        <w:ind w:firstLineChars="59" w:firstLine="142"/>
        <w:rPr>
          <w:rFonts w:asciiTheme="minorEastAsia" w:hAnsiTheme="minorEastAsia"/>
        </w:rPr>
      </w:pP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9C36D0" w:rsidRDefault="009C36D0" w:rsidP="002A5A09">
      <w:r>
        <w:separator/>
      </w:r>
    </w:p>
  </w:endnote>
  <w:endnote w:type="continuationSeparator" w:id="0">
    <w:p w14:paraId="2EC5D2C7" w14:textId="77777777" w:rsidR="009C36D0" w:rsidRDefault="009C36D0"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9C36D0" w:rsidRDefault="009C36D0"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9C36D0" w:rsidRDefault="009C36D0">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9C36D0" w:rsidRDefault="009C36D0"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6934A6">
      <w:rPr>
        <w:rStyle w:val="af6"/>
        <w:noProof/>
      </w:rPr>
      <w:t>14</w:t>
    </w:r>
    <w:r>
      <w:rPr>
        <w:rStyle w:val="af6"/>
      </w:rPr>
      <w:fldChar w:fldCharType="end"/>
    </w:r>
  </w:p>
  <w:p w14:paraId="45A5EC42" w14:textId="77777777" w:rsidR="009C36D0" w:rsidRDefault="009C36D0">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9C36D0" w:rsidRDefault="009C36D0"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9C36D0" w:rsidRDefault="009C36D0">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9C36D0" w:rsidRDefault="009C36D0"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80</w:t>
    </w:r>
    <w:r>
      <w:rPr>
        <w:rStyle w:val="af6"/>
      </w:rPr>
      <w:fldChar w:fldCharType="end"/>
    </w:r>
  </w:p>
  <w:p w14:paraId="55300CA9" w14:textId="77777777" w:rsidR="009C36D0" w:rsidRDefault="009C36D0">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9C36D0" w:rsidRDefault="009C36D0" w:rsidP="002A5A09">
      <w:r>
        <w:separator/>
      </w:r>
    </w:p>
  </w:footnote>
  <w:footnote w:type="continuationSeparator" w:id="0">
    <w:p w14:paraId="7D86DEBF" w14:textId="77777777" w:rsidR="009C36D0" w:rsidRDefault="009C36D0"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2C783A"/>
    <w:rsid w:val="00301BD7"/>
    <w:rsid w:val="00310C24"/>
    <w:rsid w:val="0031630F"/>
    <w:rsid w:val="003211FD"/>
    <w:rsid w:val="00390956"/>
    <w:rsid w:val="003A3E64"/>
    <w:rsid w:val="003A4E2C"/>
    <w:rsid w:val="003B06BB"/>
    <w:rsid w:val="003B71DF"/>
    <w:rsid w:val="003C76C4"/>
    <w:rsid w:val="003D15A8"/>
    <w:rsid w:val="00421461"/>
    <w:rsid w:val="00424F61"/>
    <w:rsid w:val="00473445"/>
    <w:rsid w:val="00474AED"/>
    <w:rsid w:val="004E0C5F"/>
    <w:rsid w:val="004E3087"/>
    <w:rsid w:val="00511641"/>
    <w:rsid w:val="00514949"/>
    <w:rsid w:val="0052526B"/>
    <w:rsid w:val="005426D3"/>
    <w:rsid w:val="00593DB9"/>
    <w:rsid w:val="005C2D72"/>
    <w:rsid w:val="005D0F17"/>
    <w:rsid w:val="005F7F75"/>
    <w:rsid w:val="006010F9"/>
    <w:rsid w:val="006207E0"/>
    <w:rsid w:val="00623079"/>
    <w:rsid w:val="006366AF"/>
    <w:rsid w:val="00646FA3"/>
    <w:rsid w:val="00655D11"/>
    <w:rsid w:val="006934A6"/>
    <w:rsid w:val="006A03BC"/>
    <w:rsid w:val="006D604E"/>
    <w:rsid w:val="006F4B21"/>
    <w:rsid w:val="00723E2E"/>
    <w:rsid w:val="0074707B"/>
    <w:rsid w:val="00750725"/>
    <w:rsid w:val="00775BE8"/>
    <w:rsid w:val="00777DEF"/>
    <w:rsid w:val="007B4BF2"/>
    <w:rsid w:val="007C7058"/>
    <w:rsid w:val="007F24EB"/>
    <w:rsid w:val="00880C2A"/>
    <w:rsid w:val="0088286B"/>
    <w:rsid w:val="00885D34"/>
    <w:rsid w:val="008B45EE"/>
    <w:rsid w:val="008E5CCC"/>
    <w:rsid w:val="008F3A4E"/>
    <w:rsid w:val="00904F35"/>
    <w:rsid w:val="00925A6B"/>
    <w:rsid w:val="00930DC0"/>
    <w:rsid w:val="00953DAE"/>
    <w:rsid w:val="0096058F"/>
    <w:rsid w:val="009A2221"/>
    <w:rsid w:val="009C102C"/>
    <w:rsid w:val="009C36D0"/>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1E87"/>
    <w:rsid w:val="00CB3A0B"/>
    <w:rsid w:val="00CB4A1E"/>
    <w:rsid w:val="00D43277"/>
    <w:rsid w:val="00D7746F"/>
    <w:rsid w:val="00D932BC"/>
    <w:rsid w:val="00DB1FAC"/>
    <w:rsid w:val="00DB320A"/>
    <w:rsid w:val="00DE3CCA"/>
    <w:rsid w:val="00E2267F"/>
    <w:rsid w:val="00E5280D"/>
    <w:rsid w:val="00E92430"/>
    <w:rsid w:val="00E94B40"/>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5D731F-8F4A-6240-872E-7AAD04B9A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80</Pages>
  <Words>6657</Words>
  <Characters>37948</Characters>
  <Application>Microsoft Macintosh Word</Application>
  <DocSecurity>0</DocSecurity>
  <Lines>316</Lines>
  <Paragraphs>89</Paragraphs>
  <ScaleCrop>false</ScaleCrop>
  <Company/>
  <LinksUpToDate>false</LinksUpToDate>
  <CharactersWithSpaces>44516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96</cp:revision>
  <dcterms:created xsi:type="dcterms:W3CDTF">2016-12-22T02:42:00Z</dcterms:created>
  <dcterms:modified xsi:type="dcterms:W3CDTF">2016-12-30T05:08:00Z</dcterms:modified>
</cp:coreProperties>
</file>